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B762" w14:textId="4441C4DE" w:rsidR="00AB585C" w:rsidRPr="00AB585C" w:rsidRDefault="00AB585C" w:rsidP="00AB58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85C">
        <w:rPr>
          <w:rFonts w:ascii="Arial" w:hAnsi="Arial" w:cs="Arial"/>
          <w:b/>
          <w:bCs/>
          <w:sz w:val="24"/>
          <w:szCs w:val="24"/>
        </w:rPr>
        <w:t>CAUTIONARY STATEMENT TO OWNERS OBTAINING BUILDING PERMITS</w:t>
      </w:r>
    </w:p>
    <w:p w14:paraId="2A2A5317" w14:textId="77777777" w:rsidR="00AB585C" w:rsidRPr="00AB585C" w:rsidRDefault="00AB585C" w:rsidP="00AB585C">
      <w:pPr>
        <w:spacing w:after="0" w:line="240" w:lineRule="auto"/>
        <w:rPr>
          <w:rFonts w:ascii="Arial" w:hAnsi="Arial" w:cs="Arial"/>
          <w:b/>
          <w:bCs/>
        </w:rPr>
      </w:pPr>
    </w:p>
    <w:p w14:paraId="7DEBA8D2" w14:textId="3E8043B8" w:rsid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101.65(I</w:t>
      </w:r>
      <w:r w:rsidR="003076DC"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 xml:space="preserve">r) of the Wisconsin </w:t>
      </w:r>
      <w:r w:rsidR="003076DC">
        <w:rPr>
          <w:rFonts w:ascii="Arial" w:hAnsi="Arial" w:cs="Arial"/>
        </w:rPr>
        <w:t>S</w:t>
      </w:r>
      <w:r w:rsidRPr="00AB585C">
        <w:rPr>
          <w:rFonts w:ascii="Arial" w:hAnsi="Arial" w:cs="Arial"/>
        </w:rPr>
        <w:t>tatutes requires municipalities that enforce the Uniform Dwelling Code to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provide an owner who applies for a building permit with a statement advising the owner that:</w:t>
      </w:r>
    </w:p>
    <w:p w14:paraId="63216F06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</w:p>
    <w:p w14:paraId="45C72C47" w14:textId="3B011720" w:rsid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If the owner hires a contractor to perform work under the building permit and the contractor is not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bonded or insured as required under s.</w:t>
      </w:r>
      <w:r w:rsidR="003076DC"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101.654(2)(a), the following consequences might occur:</w:t>
      </w:r>
    </w:p>
    <w:p w14:paraId="7655232D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</w:p>
    <w:p w14:paraId="04FA7F8E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(a) The owner may be held liable for any bodily injury to or death of others for any damage to</w:t>
      </w:r>
    </w:p>
    <w:p w14:paraId="18FC234F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property of others that arises out of the work performed under the building permit or that is</w:t>
      </w:r>
    </w:p>
    <w:p w14:paraId="1BE3546F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caused by any negligence by the contractor that occurs in connection with the work performed</w:t>
      </w:r>
    </w:p>
    <w:p w14:paraId="7B2AEBC8" w14:textId="3B33601F" w:rsid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under the building permit.</w:t>
      </w:r>
    </w:p>
    <w:p w14:paraId="3CFB58F5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</w:p>
    <w:p w14:paraId="6FB39502" w14:textId="75C15338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(b) The owner may not be able to collect from the contractor damages for any loss sustained by the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 xml:space="preserve">owner because of a violation by the contractor of the one- and </w:t>
      </w:r>
      <w:r w:rsidR="003076DC">
        <w:rPr>
          <w:rFonts w:ascii="Arial" w:hAnsi="Arial" w:cs="Arial"/>
        </w:rPr>
        <w:t>two</w:t>
      </w:r>
      <w:r w:rsidRPr="00AB585C">
        <w:rPr>
          <w:rFonts w:ascii="Arial" w:hAnsi="Arial" w:cs="Arial"/>
        </w:rPr>
        <w:t>-family dwelling code or an</w:t>
      </w:r>
      <w:r w:rsidR="003076DC"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ordinance enacted under sub. (1)(a), because of any bodily injury to or death of others or</w:t>
      </w:r>
    </w:p>
    <w:p w14:paraId="57685666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damage to the property of others that arises out of the work performed under the building</w:t>
      </w:r>
    </w:p>
    <w:p w14:paraId="58C77DD1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permit or because of any bodily injury to or death of others or damage to the property of others</w:t>
      </w:r>
    </w:p>
    <w:p w14:paraId="783290F1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that is caused by any negligence by the contractor that occurs in connection with the work</w:t>
      </w:r>
    </w:p>
    <w:p w14:paraId="46EF5B78" w14:textId="755EB67A" w:rsid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>performed under the building permit.</w:t>
      </w:r>
    </w:p>
    <w:p w14:paraId="4D8B6CD1" w14:textId="77777777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</w:p>
    <w:p w14:paraId="17678346" w14:textId="172ED641" w:rsidR="00AB585C" w:rsidRPr="00AB585C" w:rsidRDefault="00AB585C" w:rsidP="00AB585C">
      <w:pPr>
        <w:spacing w:after="0" w:line="240" w:lineRule="auto"/>
        <w:rPr>
          <w:rFonts w:ascii="Arial" w:hAnsi="Arial" w:cs="Arial"/>
        </w:rPr>
      </w:pPr>
      <w:r w:rsidRPr="00AB585C">
        <w:rPr>
          <w:rFonts w:ascii="Arial" w:hAnsi="Arial" w:cs="Arial"/>
        </w:rPr>
        <w:t xml:space="preserve">I understand that I am subject to all applicable codes, </w:t>
      </w:r>
      <w:proofErr w:type="gramStart"/>
      <w:r w:rsidRPr="00AB585C">
        <w:rPr>
          <w:rFonts w:ascii="Arial" w:hAnsi="Arial" w:cs="Arial"/>
        </w:rPr>
        <w:t>statutes</w:t>
      </w:r>
      <w:proofErr w:type="gramEnd"/>
      <w:r w:rsidRPr="00AB585C">
        <w:rPr>
          <w:rFonts w:ascii="Arial" w:hAnsi="Arial" w:cs="Arial"/>
        </w:rPr>
        <w:t xml:space="preserve"> and ordinances and with the condition of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this permit; understand that the issuance of the permit creates no legal liability, express or implied, on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the State, municipality or inspection agency; and certify that all the permit application information is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accurate. I expressly grant the building inspector, or the inspector’s authorized agent, permission to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enter the premises for which this permit is sought at all reasonable hours and for any proper purpose to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inspect the work which is being done. In granting this approval, the City</w:t>
      </w:r>
      <w:r w:rsidR="003076DC">
        <w:rPr>
          <w:rFonts w:ascii="Arial" w:hAnsi="Arial" w:cs="Arial"/>
        </w:rPr>
        <w:t>/Municipality</w:t>
      </w:r>
      <w:r w:rsidRPr="00AB585C">
        <w:rPr>
          <w:rFonts w:ascii="Arial" w:hAnsi="Arial" w:cs="Arial"/>
        </w:rPr>
        <w:t xml:space="preserve"> reserves the right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to require changes or additions, should conditions arise making them necessary for code compliance. As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 xml:space="preserve">per State stats 101.12(2), nothing in this review shall relieve the designer </w:t>
      </w:r>
      <w:r w:rsidR="003076DC">
        <w:rPr>
          <w:rFonts w:ascii="Arial" w:hAnsi="Arial" w:cs="Arial"/>
        </w:rPr>
        <w:t xml:space="preserve">(homeowner) </w:t>
      </w:r>
      <w:r w:rsidRPr="00AB585C">
        <w:rPr>
          <w:rFonts w:ascii="Arial" w:hAnsi="Arial" w:cs="Arial"/>
        </w:rPr>
        <w:t>of the responsibility for</w:t>
      </w:r>
      <w:r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designing a safe building, structure, or component. The City</w:t>
      </w:r>
      <w:r>
        <w:rPr>
          <w:rFonts w:ascii="Arial" w:hAnsi="Arial" w:cs="Arial"/>
        </w:rPr>
        <w:t xml:space="preserve">/Municipality </w:t>
      </w:r>
      <w:r w:rsidRPr="00AB585C">
        <w:rPr>
          <w:rFonts w:ascii="Arial" w:hAnsi="Arial" w:cs="Arial"/>
        </w:rPr>
        <w:t>does not take responsibility</w:t>
      </w:r>
      <w:r w:rsidR="00966E3A">
        <w:rPr>
          <w:rFonts w:ascii="Arial" w:hAnsi="Arial" w:cs="Arial"/>
        </w:rPr>
        <w:t xml:space="preserve"> </w:t>
      </w:r>
      <w:r w:rsidRPr="00AB585C">
        <w:rPr>
          <w:rFonts w:ascii="Arial" w:hAnsi="Arial" w:cs="Arial"/>
        </w:rPr>
        <w:t>for the design or construction of the reviewed items.</w:t>
      </w:r>
    </w:p>
    <w:p w14:paraId="307E5729" w14:textId="77777777" w:rsidR="00AB585C" w:rsidRDefault="00AB585C" w:rsidP="00AB585C">
      <w:pPr>
        <w:spacing w:after="0" w:line="240" w:lineRule="auto"/>
        <w:rPr>
          <w:rFonts w:ascii="Arial" w:hAnsi="Arial" w:cs="Arial"/>
        </w:rPr>
      </w:pPr>
    </w:p>
    <w:sectPr w:rsidR="00AB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5C"/>
    <w:rsid w:val="003076DC"/>
    <w:rsid w:val="009440C4"/>
    <w:rsid w:val="00966E3A"/>
    <w:rsid w:val="00A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B3E1"/>
  <w15:chartTrackingRefBased/>
  <w15:docId w15:val="{DA4F0744-A93F-403C-A847-8880E31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B935EC880E340AEE77ECBD8E7C7DE" ma:contentTypeVersion="16" ma:contentTypeDescription="Create a new document." ma:contentTypeScope="" ma:versionID="84f8137893a58633286fa6ed28dbfbb8">
  <xsd:schema xmlns:xsd="http://www.w3.org/2001/XMLSchema" xmlns:xs="http://www.w3.org/2001/XMLSchema" xmlns:p="http://schemas.microsoft.com/office/2006/metadata/properties" xmlns:ns2="1df09866-207d-4578-a336-bc7134ce3ba9" xmlns:ns3="c0a2ade0-cac8-4486-8a37-4d547075f65a" targetNamespace="http://schemas.microsoft.com/office/2006/metadata/properties" ma:root="true" ma:fieldsID="d9ad79d4781bf3f19a67926c916587f5" ns2:_="" ns3:_="">
    <xsd:import namespace="1df09866-207d-4578-a336-bc7134ce3ba9"/>
    <xsd:import namespace="c0a2ade0-cac8-4486-8a37-4d547075f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9866-207d-4578-a336-bc7134ce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9a52d2-c719-4620-ab99-efc6ab5e3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ade0-cac8-4486-8a37-4d547075f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973269-ccca-4234-bafd-b65395da7835}" ma:internalName="TaxCatchAll" ma:showField="CatchAllData" ma:web="c0a2ade0-cac8-4486-8a37-4d547075f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2ade0-cac8-4486-8a37-4d547075f65a"/>
    <lcf76f155ced4ddcb4097134ff3c332f xmlns="1df09866-207d-4578-a336-bc7134ce3b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5C6D45-0564-43BE-9D02-2EB4D76B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09866-207d-4578-a336-bc7134ce3ba9"/>
    <ds:schemaRef ds:uri="c0a2ade0-cac8-4486-8a37-4d547075f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9292F-AAA5-476F-A179-DADC03D22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6131-AE3D-4B8F-BED7-025F1DCFC69C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1df09866-207d-4578-a336-bc7134ce3ba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a2ade0-cac8-4486-8a37-4d547075f6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Welhouse</dc:creator>
  <cp:keywords/>
  <dc:description/>
  <cp:lastModifiedBy>Diane Welhouse</cp:lastModifiedBy>
  <cp:revision>1</cp:revision>
  <dcterms:created xsi:type="dcterms:W3CDTF">2022-06-12T01:32:00Z</dcterms:created>
  <dcterms:modified xsi:type="dcterms:W3CDTF">2022-06-12T01:45:00Z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0x010100494B935EC880E340AEE77ECBD8E7C7DE</vt:lpwstr>
  </property>
</Properties>
</file>